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2" w:type="dxa"/>
        <w:tblInd w:w="108" w:type="dxa"/>
        <w:tblLook w:val="04A0" w:firstRow="1" w:lastRow="0" w:firstColumn="1" w:lastColumn="0" w:noHBand="0" w:noVBand="1"/>
      </w:tblPr>
      <w:tblGrid>
        <w:gridCol w:w="976"/>
        <w:gridCol w:w="7040"/>
        <w:gridCol w:w="976"/>
      </w:tblGrid>
      <w:tr w:rsidR="0094207D" w:rsidRPr="0094207D" w:rsidTr="0094207D">
        <w:trPr>
          <w:trHeight w:val="63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  <w:t>Self-</w:t>
            </w:r>
            <w:r w:rsidRPr="0094207D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  <w:t>Funding Orpington - Pricing Sheet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Price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3T MRI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1 Part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Each additional part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Contrast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Angiography 1 part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£750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Angiography 2 part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Angiography 3 part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£1,150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Arth</w:t>
            </w:r>
            <w:r>
              <w:rPr>
                <w:rFonts w:ascii="Calibri" w:eastAsia="Times New Roman" w:hAnsi="Calibri" w:cs="Calibri"/>
                <w:color w:val="1F497D"/>
                <w:lang w:eastAsia="en-GB"/>
              </w:rPr>
              <w:t>r</w:t>
            </w: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ogram 1 part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£750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Arth</w:t>
            </w:r>
            <w:r>
              <w:rPr>
                <w:rFonts w:ascii="Calibri" w:eastAsia="Times New Roman" w:hAnsi="Calibri" w:cs="Calibri"/>
                <w:color w:val="1F497D"/>
                <w:lang w:eastAsia="en-GB"/>
              </w:rPr>
              <w:t>r</w:t>
            </w: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ogram 2 part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Prostate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£985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Liver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Cardiac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Ultrasound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Abdomen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Abdomen </w:t>
            </w:r>
            <w:proofErr w:type="spellStart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inc</w:t>
            </w:r>
            <w:proofErr w:type="spellEnd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 pelvis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Renal Tract/Kidney/Ureter, Bladder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Flow Rate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Knee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Pelvis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Gynae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Guided Injection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2 part Guided Injection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£800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Guided FNA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Guided Biopsy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Guided Biopsy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£800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Testes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MSK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£310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MSK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 MSK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£590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Unilateral DVT leg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Bilateral DVT leg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Carotid Duplex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Vascular &amp; Doppler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2 Part Vascular &amp; Doppler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Echocardiography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gridAfter w:val="2"/>
          <w:wAfter w:w="801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X-Ray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Abdomen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Chest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£125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Pelvis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Hip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Cervical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Lumbar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Thoraco-Lumbar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1 Part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£275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4 Part Spine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XR Sternum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1 Part Extremities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Extremities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£225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 Extremities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4 Part Extremities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£375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Skeletal Surgery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128 Slice CT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1 Part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2 Parts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£750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4 Parts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Contrast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Arthrogram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£750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Arthrogram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 Arthrogram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£1,150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Conformis Knee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£550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Colonography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£1,000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Angiogram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2 Part Angiogram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£900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3 Part Angiogram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£1,100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Cardiac Angiogram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£750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Cardiac Angiogram </w:t>
            </w:r>
            <w:proofErr w:type="spellStart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Inc</w:t>
            </w:r>
            <w:proofErr w:type="spellEnd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 </w:t>
            </w:r>
            <w:proofErr w:type="spellStart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Calc</w:t>
            </w:r>
            <w:proofErr w:type="spellEnd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 Scoring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£850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Calcium Scoring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£450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Renal Tract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£600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Bone Density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£350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Scannogram (Leg Length)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£300</w:t>
            </w:r>
          </w:p>
        </w:tc>
      </w:tr>
      <w:tr w:rsidR="0094207D" w:rsidRPr="0094207D" w:rsidTr="0094207D">
        <w:trPr>
          <w:trHeight w:val="300"/>
        </w:trPr>
        <w:tc>
          <w:tcPr>
            <w:tcW w:w="8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7D" w:rsidRPr="0094207D" w:rsidRDefault="0094207D" w:rsidP="0094207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ECG </w:t>
            </w:r>
            <w:proofErr w:type="spellStart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>Inc</w:t>
            </w:r>
            <w:proofErr w:type="spellEnd"/>
            <w:r w:rsidRPr="0094207D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 Report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7D" w:rsidRPr="0094207D" w:rsidRDefault="0094207D" w:rsidP="00942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07D">
              <w:rPr>
                <w:rFonts w:ascii="Calibri" w:eastAsia="Times New Roman" w:hAnsi="Calibri" w:cs="Calibri"/>
                <w:color w:val="000000"/>
                <w:lang w:eastAsia="en-GB"/>
              </w:rPr>
              <w:t>£152</w:t>
            </w:r>
          </w:p>
        </w:tc>
      </w:tr>
    </w:tbl>
    <w:p w:rsidR="00B76A1A" w:rsidRDefault="00B76A1A" w:rsidP="0094207D"/>
    <w:sectPr w:rsidR="00B76A1A" w:rsidSect="0094207D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5D" w:rsidRDefault="00FE6F5D" w:rsidP="0094207D">
      <w:pPr>
        <w:spacing w:after="0" w:line="240" w:lineRule="auto"/>
      </w:pPr>
      <w:r>
        <w:separator/>
      </w:r>
    </w:p>
  </w:endnote>
  <w:endnote w:type="continuationSeparator" w:id="0">
    <w:p w:rsidR="00FE6F5D" w:rsidRDefault="00FE6F5D" w:rsidP="0094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5D" w:rsidRDefault="00FE6F5D" w:rsidP="0094207D">
      <w:pPr>
        <w:spacing w:after="0" w:line="240" w:lineRule="auto"/>
      </w:pPr>
      <w:r>
        <w:separator/>
      </w:r>
    </w:p>
  </w:footnote>
  <w:footnote w:type="continuationSeparator" w:id="0">
    <w:p w:rsidR="00FE6F5D" w:rsidRDefault="00FE6F5D" w:rsidP="0094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7D" w:rsidRPr="0094207D" w:rsidRDefault="0094207D" w:rsidP="0094207D">
    <w:pPr>
      <w:pStyle w:val="Header"/>
    </w:pPr>
    <w:r>
      <w:rPr>
        <w:noProof/>
        <w:lang w:eastAsia="en-GB"/>
      </w:rPr>
      <w:drawing>
        <wp:inline distT="0" distB="0" distL="0" distR="0">
          <wp:extent cx="5731510" cy="11074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caHealth - header or footer - present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D"/>
    <w:rsid w:val="00532453"/>
    <w:rsid w:val="00713471"/>
    <w:rsid w:val="007B716C"/>
    <w:rsid w:val="0094207D"/>
    <w:rsid w:val="00AD68FD"/>
    <w:rsid w:val="00B76A1A"/>
    <w:rsid w:val="00BC0D07"/>
    <w:rsid w:val="00D530F5"/>
    <w:rsid w:val="00D71EEF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1CDCD-5ADC-41CE-B586-592A0FFA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7D"/>
  </w:style>
  <w:style w:type="paragraph" w:styleId="Footer">
    <w:name w:val="footer"/>
    <w:basedOn w:val="Normal"/>
    <w:link w:val="FooterChar"/>
    <w:uiPriority w:val="99"/>
    <w:unhideWhenUsed/>
    <w:rsid w:val="0094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7D"/>
  </w:style>
  <w:style w:type="paragraph" w:styleId="BalloonText">
    <w:name w:val="Balloon Text"/>
    <w:basedOn w:val="Normal"/>
    <w:link w:val="BalloonTextChar"/>
    <w:uiPriority w:val="99"/>
    <w:semiHidden/>
    <w:unhideWhenUsed/>
    <w:rsid w:val="0094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Vallance</dc:creator>
  <cp:lastModifiedBy>Claire Walters</cp:lastModifiedBy>
  <cp:revision>2</cp:revision>
  <cp:lastPrinted>2018-03-22T09:25:00Z</cp:lastPrinted>
  <dcterms:created xsi:type="dcterms:W3CDTF">2018-11-09T08:23:00Z</dcterms:created>
  <dcterms:modified xsi:type="dcterms:W3CDTF">2018-11-09T08:23:00Z</dcterms:modified>
</cp:coreProperties>
</file>